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973544" w:rsidRDefault="00E66FA5" w:rsidP="00C34190">
            <w:pPr>
              <w:rPr>
                <w:rFonts w:eastAsia="SimSun"/>
                <w:lang w:eastAsia="zh-CN"/>
              </w:rPr>
            </w:pPr>
            <w:r w:rsidRPr="00EF3415">
              <w:rPr>
                <w:rFonts w:eastAsia="SimSun"/>
                <w:b/>
                <w:lang w:eastAsia="zh-CN"/>
              </w:rPr>
              <w:t xml:space="preserve">Candidate: </w:t>
            </w:r>
            <w:r>
              <w:rPr>
                <w:rFonts w:eastAsia="SimSun"/>
                <w:b/>
                <w:lang w:eastAsia="zh-CN"/>
              </w:rPr>
              <w:br/>
            </w:r>
            <w:r w:rsidR="00973544">
              <w:rPr>
                <w:rFonts w:eastAsia="SimSun"/>
                <w:lang w:eastAsia="zh-CN"/>
              </w:rPr>
              <w:t>Chris Rogers</w:t>
            </w:r>
          </w:p>
        </w:tc>
        <w:tc>
          <w:tcPr>
            <w:tcW w:w="3141" w:type="dxa"/>
          </w:tcPr>
          <w:p w:rsidR="00E66FA5" w:rsidRPr="00973544" w:rsidRDefault="00E66FA5" w:rsidP="00C3419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73544">
              <w:rPr>
                <w:rFonts w:eastAsia="SimSun"/>
                <w:lang w:eastAsia="zh-CN"/>
              </w:rPr>
              <w:t>Kathy Schmidt / Media Specialist</w:t>
            </w:r>
          </w:p>
        </w:tc>
        <w:tc>
          <w:tcPr>
            <w:tcW w:w="3223" w:type="dxa"/>
          </w:tcPr>
          <w:p w:rsidR="00E66FA5" w:rsidRPr="00973544" w:rsidRDefault="00E66FA5" w:rsidP="00C34190">
            <w:pPr>
              <w:rPr>
                <w:rFonts w:eastAsia="SimSun"/>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973544">
              <w:rPr>
                <w:rFonts w:eastAsia="SimSun"/>
                <w:lang w:eastAsia="zh-CN"/>
              </w:rPr>
              <w:t>Harbins</w:t>
            </w:r>
            <w:proofErr w:type="spellEnd"/>
            <w:r w:rsidR="00973544">
              <w:rPr>
                <w:rFonts w:eastAsia="SimSun"/>
                <w:lang w:eastAsia="zh-CN"/>
              </w:rPr>
              <w:t xml:space="preserve"> Elementary / Gwinnett County</w:t>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973544">
              <w:rPr>
                <w:rFonts w:eastAsia="SimSun"/>
                <w:sz w:val="20"/>
                <w:szCs w:val="20"/>
                <w:lang w:eastAsia="zh-CN"/>
              </w:rPr>
              <w:t>ITEC 7400 – 21</w:t>
            </w:r>
            <w:r w:rsidR="00973544" w:rsidRPr="00973544">
              <w:rPr>
                <w:rFonts w:eastAsia="SimSun"/>
                <w:sz w:val="20"/>
                <w:szCs w:val="20"/>
                <w:vertAlign w:val="superscript"/>
                <w:lang w:eastAsia="zh-CN"/>
              </w:rPr>
              <w:t>st</w:t>
            </w:r>
            <w:r w:rsidR="00973544">
              <w:rPr>
                <w:rFonts w:eastAsia="SimSun"/>
                <w:sz w:val="20"/>
                <w:szCs w:val="20"/>
                <w:lang w:eastAsia="zh-CN"/>
              </w:rPr>
              <w:t xml:space="preserve"> Century Teaching &amp; Learning</w:t>
            </w:r>
          </w:p>
        </w:tc>
        <w:tc>
          <w:tcPr>
            <w:tcW w:w="3223" w:type="dxa"/>
          </w:tcPr>
          <w:p w:rsidR="00783CE8" w:rsidRPr="00973544" w:rsidRDefault="00783CE8" w:rsidP="00C34190">
            <w:pPr>
              <w:rPr>
                <w:rFonts w:eastAsia="SimSun"/>
                <w:sz w:val="20"/>
                <w:szCs w:val="20"/>
                <w:lang w:eastAsia="zh-CN"/>
              </w:rPr>
            </w:pPr>
            <w:r w:rsidRPr="00EF3415">
              <w:rPr>
                <w:rFonts w:eastAsia="SimSun"/>
                <w:b/>
                <w:lang w:eastAsia="zh-CN"/>
              </w:rPr>
              <w:t>Professor/Semester:</w:t>
            </w:r>
            <w:r>
              <w:rPr>
                <w:rFonts w:eastAsia="SimSun"/>
                <w:b/>
                <w:sz w:val="28"/>
                <w:szCs w:val="28"/>
                <w:lang w:eastAsia="zh-CN"/>
              </w:rPr>
              <w:br/>
            </w:r>
            <w:r w:rsidR="00973544">
              <w:rPr>
                <w:rFonts w:eastAsia="SimSun"/>
                <w:sz w:val="20"/>
                <w:szCs w:val="20"/>
                <w:lang w:eastAsia="zh-CN"/>
              </w:rPr>
              <w:t>Kate Matthews / Fall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Default="00E46952" w:rsidP="003D49DD">
            <w:pPr>
              <w:rPr>
                <w:rFonts w:eastAsia="SimSun"/>
                <w:sz w:val="20"/>
                <w:szCs w:val="20"/>
                <w:lang w:eastAsia="zh-CN"/>
              </w:rPr>
            </w:pPr>
            <w:r w:rsidRPr="00B405FD">
              <w:rPr>
                <w:rFonts w:eastAsia="SimSun"/>
                <w:b/>
                <w:sz w:val="20"/>
                <w:szCs w:val="20"/>
                <w:lang w:eastAsia="zh-CN"/>
              </w:rPr>
              <w:br/>
            </w:r>
            <w:r w:rsidR="00973544">
              <w:rPr>
                <w:rFonts w:eastAsia="SimSun"/>
                <w:sz w:val="20"/>
                <w:szCs w:val="20"/>
                <w:lang w:eastAsia="zh-CN"/>
              </w:rPr>
              <w:t>11/10</w:t>
            </w:r>
          </w:p>
          <w:p w:rsidR="00973544" w:rsidRDefault="00973544" w:rsidP="003D49DD">
            <w:pPr>
              <w:rPr>
                <w:rFonts w:eastAsia="SimSun"/>
                <w:sz w:val="20"/>
                <w:szCs w:val="20"/>
                <w:lang w:eastAsia="zh-CN"/>
              </w:rPr>
            </w:pPr>
            <w:r>
              <w:rPr>
                <w:rFonts w:eastAsia="SimSun"/>
                <w:sz w:val="20"/>
                <w:szCs w:val="20"/>
                <w:lang w:eastAsia="zh-CN"/>
              </w:rPr>
              <w:t>11/11</w:t>
            </w:r>
          </w:p>
          <w:p w:rsidR="00973544" w:rsidRDefault="00973544" w:rsidP="003D49DD">
            <w:pPr>
              <w:rPr>
                <w:rFonts w:eastAsia="SimSun"/>
                <w:sz w:val="20"/>
                <w:szCs w:val="20"/>
                <w:lang w:eastAsia="zh-CN"/>
              </w:rPr>
            </w:pPr>
            <w:r>
              <w:rPr>
                <w:rFonts w:eastAsia="SimSun"/>
                <w:sz w:val="20"/>
                <w:szCs w:val="20"/>
                <w:lang w:eastAsia="zh-CN"/>
              </w:rPr>
              <w:t>11/12</w:t>
            </w:r>
          </w:p>
          <w:p w:rsidR="00973544" w:rsidRDefault="00973544" w:rsidP="003D49DD">
            <w:pPr>
              <w:rPr>
                <w:rFonts w:eastAsia="SimSun"/>
                <w:sz w:val="20"/>
                <w:szCs w:val="20"/>
                <w:lang w:eastAsia="zh-CN"/>
              </w:rPr>
            </w:pPr>
            <w:r>
              <w:rPr>
                <w:rFonts w:eastAsia="SimSun"/>
                <w:sz w:val="20"/>
                <w:szCs w:val="20"/>
                <w:lang w:eastAsia="zh-CN"/>
              </w:rPr>
              <w:t>11/14</w:t>
            </w:r>
          </w:p>
          <w:p w:rsidR="00973544" w:rsidRDefault="00973544" w:rsidP="003D49DD">
            <w:pPr>
              <w:rPr>
                <w:rFonts w:eastAsia="SimSun"/>
                <w:sz w:val="20"/>
                <w:szCs w:val="20"/>
                <w:lang w:eastAsia="zh-CN"/>
              </w:rPr>
            </w:pPr>
            <w:r>
              <w:rPr>
                <w:rFonts w:eastAsia="SimSun"/>
                <w:sz w:val="20"/>
                <w:szCs w:val="20"/>
                <w:lang w:eastAsia="zh-CN"/>
              </w:rPr>
              <w:t>11/17</w:t>
            </w:r>
          </w:p>
          <w:p w:rsidR="00973544" w:rsidRPr="00B405FD" w:rsidRDefault="00973544" w:rsidP="003D49DD">
            <w:pPr>
              <w:rPr>
                <w:rFonts w:eastAsia="SimSun"/>
                <w:sz w:val="20"/>
                <w:szCs w:val="20"/>
                <w:lang w:eastAsia="zh-CN"/>
              </w:rPr>
            </w:pPr>
            <w:r>
              <w:rPr>
                <w:rFonts w:eastAsia="SimSun"/>
                <w:sz w:val="20"/>
                <w:szCs w:val="20"/>
                <w:lang w:eastAsia="zh-CN"/>
              </w:rPr>
              <w:t>11/18</w:t>
            </w:r>
          </w:p>
        </w:tc>
        <w:tc>
          <w:tcPr>
            <w:tcW w:w="5760" w:type="dxa"/>
          </w:tcPr>
          <w:p w:rsidR="00E46952" w:rsidRPr="00B405FD" w:rsidRDefault="00EF7923" w:rsidP="003D49DD">
            <w:pPr>
              <w:rPr>
                <w:rFonts w:eastAsia="SimSun"/>
                <w:sz w:val="20"/>
                <w:szCs w:val="20"/>
                <w:lang w:eastAsia="zh-CN"/>
              </w:rPr>
            </w:pPr>
            <w:r>
              <w:rPr>
                <w:rFonts w:eastAsia="SimSun"/>
                <w:sz w:val="20"/>
                <w:szCs w:val="20"/>
                <w:lang w:eastAsia="zh-CN"/>
              </w:rPr>
              <w:t xml:space="preserve">Pre-conference (0.75 </w:t>
            </w:r>
            <w:proofErr w:type="spellStart"/>
            <w:r>
              <w:rPr>
                <w:rFonts w:eastAsia="SimSun"/>
                <w:sz w:val="20"/>
                <w:szCs w:val="20"/>
                <w:lang w:eastAsia="zh-CN"/>
              </w:rPr>
              <w:t>hr</w:t>
            </w:r>
            <w:proofErr w:type="spellEnd"/>
            <w:r>
              <w:rPr>
                <w:rFonts w:eastAsia="SimSun"/>
                <w:sz w:val="20"/>
                <w:szCs w:val="20"/>
                <w:lang w:eastAsia="zh-CN"/>
              </w:rPr>
              <w:t>), 5- 45-min small group coaching/model lesson sessions with a 3</w:t>
            </w:r>
            <w:r w:rsidRPr="00EF7923">
              <w:rPr>
                <w:rFonts w:eastAsia="SimSun"/>
                <w:sz w:val="20"/>
                <w:szCs w:val="20"/>
                <w:vertAlign w:val="superscript"/>
                <w:lang w:eastAsia="zh-CN"/>
              </w:rPr>
              <w:t>rd</w:t>
            </w:r>
            <w:r>
              <w:rPr>
                <w:rFonts w:eastAsia="SimSun"/>
                <w:sz w:val="20"/>
                <w:szCs w:val="20"/>
                <w:lang w:eastAsia="zh-CN"/>
              </w:rPr>
              <w:t xml:space="preserve"> grade Math class (3.75 </w:t>
            </w:r>
            <w:proofErr w:type="spellStart"/>
            <w:r>
              <w:rPr>
                <w:rFonts w:eastAsia="SimSun"/>
                <w:sz w:val="20"/>
                <w:szCs w:val="20"/>
                <w:lang w:eastAsia="zh-CN"/>
              </w:rPr>
              <w:t>hr</w:t>
            </w:r>
            <w:proofErr w:type="spellEnd"/>
            <w:r>
              <w:rPr>
                <w:rFonts w:eastAsia="SimSun"/>
                <w:sz w:val="20"/>
                <w:szCs w:val="20"/>
                <w:lang w:eastAsia="zh-CN"/>
              </w:rPr>
              <w:t xml:space="preserve">), and a post-conference with teacher (0.5 </w:t>
            </w:r>
            <w:proofErr w:type="spellStart"/>
            <w:r>
              <w:rPr>
                <w:rFonts w:eastAsia="SimSun"/>
                <w:sz w:val="20"/>
                <w:szCs w:val="20"/>
                <w:lang w:eastAsia="zh-CN"/>
              </w:rPr>
              <w:t>hr</w:t>
            </w:r>
            <w:proofErr w:type="spellEnd"/>
            <w:r>
              <w:rPr>
                <w:rFonts w:eastAsia="SimSun"/>
                <w:sz w:val="20"/>
                <w:szCs w:val="20"/>
                <w:lang w:eastAsia="zh-CN"/>
              </w:rPr>
              <w:t xml:space="preserve">). Students learned about arrays, created digital products (Explain Everything screencasts on Nexus 7 tablets and personally-owned devices), shared through Google Drive, and reflected on their work as part of a digital portfolio using </w:t>
            </w:r>
            <w:proofErr w:type="spellStart"/>
            <w:r>
              <w:rPr>
                <w:rFonts w:eastAsia="SimSun"/>
                <w:sz w:val="20"/>
                <w:szCs w:val="20"/>
                <w:lang w:eastAsia="zh-CN"/>
              </w:rPr>
              <w:t>Weebly</w:t>
            </w:r>
            <w:proofErr w:type="spellEnd"/>
            <w:r>
              <w:rPr>
                <w:rFonts w:eastAsia="SimSun"/>
                <w:sz w:val="20"/>
                <w:szCs w:val="20"/>
                <w:lang w:eastAsia="zh-CN"/>
              </w:rPr>
              <w:t>.</w:t>
            </w:r>
          </w:p>
        </w:tc>
        <w:tc>
          <w:tcPr>
            <w:tcW w:w="2406" w:type="dxa"/>
          </w:tcPr>
          <w:p w:rsidR="00E46952" w:rsidRPr="00B405FD" w:rsidRDefault="00EF7923" w:rsidP="003D49DD">
            <w:pPr>
              <w:rPr>
                <w:rFonts w:eastAsia="SimSun"/>
                <w:sz w:val="20"/>
                <w:szCs w:val="20"/>
                <w:lang w:eastAsia="zh-CN"/>
              </w:rPr>
            </w:pPr>
            <w:r>
              <w:rPr>
                <w:rFonts w:eastAsia="SimSun"/>
                <w:sz w:val="20"/>
                <w:szCs w:val="20"/>
                <w:lang w:eastAsia="zh-CN"/>
              </w:rPr>
              <w:t xml:space="preserve">2.1 – 2.7, 3.1 – 3.4, </w:t>
            </w:r>
            <w:r w:rsidR="00676EB9">
              <w:rPr>
                <w:rFonts w:eastAsia="SimSun"/>
                <w:sz w:val="20"/>
                <w:szCs w:val="20"/>
                <w:lang w:eastAsia="zh-CN"/>
              </w:rPr>
              <w:t>4.1, 6.2, 6.3</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676EB9" w:rsidP="00C34190">
            <w:pPr>
              <w:rPr>
                <w:rFonts w:eastAsia="SimSun"/>
                <w:sz w:val="20"/>
                <w:szCs w:val="20"/>
                <w:lang w:eastAsia="zh-CN"/>
              </w:rPr>
            </w:pPr>
            <w:r>
              <w:rPr>
                <w:rFonts w:eastAsia="SimSun"/>
                <w:sz w:val="20"/>
                <w:szCs w:val="20"/>
                <w:lang w:eastAsia="zh-CN"/>
              </w:rPr>
              <w:t>I learned that teaching in a small-group really helps to dig in to both content knowledge and the technology skills necessary for students to complete a successful digital product. The teacher was able to observe me in several sessions and generated lots of ideas for next steps that were discussed in our post-conference. I learned that instructional coaching is based on building relationships, and a sustained time in one teacher’s classroom can strengthen those relationships.</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w:t>
            </w:r>
            <w:r w:rsidRPr="00C34190">
              <w:rPr>
                <w:rFonts w:eastAsia="SimSun"/>
                <w:b/>
                <w:sz w:val="18"/>
                <w:lang w:eastAsia="zh-CN"/>
              </w:rPr>
              <w:lastRenderedPageBreak/>
              <w:t>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C34190">
            <w:pPr>
              <w:rPr>
                <w:rFonts w:eastAsia="SimSun"/>
                <w:sz w:val="18"/>
                <w:lang w:eastAsia="zh-CN"/>
              </w:rPr>
            </w:pPr>
          </w:p>
          <w:p w:rsidR="00E46952" w:rsidRPr="00890E62" w:rsidRDefault="00676EB9" w:rsidP="00C34190">
            <w:pPr>
              <w:rPr>
                <w:rFonts w:eastAsia="SimSun"/>
                <w:sz w:val="18"/>
                <w:lang w:eastAsia="zh-CN"/>
              </w:rPr>
            </w:pPr>
            <w:r>
              <w:rPr>
                <w:rFonts w:eastAsia="SimSun"/>
                <w:sz w:val="18"/>
                <w:lang w:eastAsia="zh-CN"/>
              </w:rPr>
              <w:t>Technology coaches need to show that they can facilitate content-driven lessons based on rigorous grade-level standards. This lesson helped me to uncover student misunderstandings and to differentiate learning through an engaging digital tool. It helped to reinforce my belief that students can learn and are well-served with a small group model of instruction.</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676EB9" w:rsidRDefault="00676EB9" w:rsidP="00C34190">
            <w:pPr>
              <w:rPr>
                <w:rFonts w:eastAsia="SimSun"/>
                <w:sz w:val="18"/>
                <w:lang w:eastAsia="zh-CN"/>
              </w:rPr>
            </w:pPr>
          </w:p>
          <w:p w:rsidR="00676EB9" w:rsidRPr="00973544" w:rsidRDefault="00676EB9" w:rsidP="000F188D">
            <w:pPr>
              <w:rPr>
                <w:rFonts w:eastAsia="SimSun"/>
                <w:sz w:val="18"/>
                <w:lang w:eastAsia="zh-CN"/>
              </w:rPr>
            </w:pPr>
            <w:r>
              <w:rPr>
                <w:rFonts w:eastAsia="SimSun"/>
                <w:sz w:val="18"/>
                <w:lang w:eastAsia="zh-CN"/>
              </w:rPr>
              <w:t xml:space="preserve">This experience helped 1 teacher to have a model moving forward for how to infuse technology into her math curriculum. Students became more proficient with a versatile digital tool that can help them in other curriculum areas and learned skills that will transfer to other digital tools. The impact can be assessed by comparing the student reflections </w:t>
            </w:r>
            <w:r w:rsidR="000F188D">
              <w:rPr>
                <w:rFonts w:eastAsia="SimSun"/>
                <w:sz w:val="18"/>
                <w:lang w:eastAsia="zh-CN"/>
              </w:rPr>
              <w:t xml:space="preserve">later in the year to the initial reflections after this project. </w:t>
            </w:r>
            <w:r w:rsidR="000F188D" w:rsidRPr="000F188D">
              <w:rPr>
                <w:rFonts w:eastAsia="SimSun"/>
                <w:sz w:val="18"/>
                <w:lang w:eastAsia="zh-CN"/>
              </w:rPr>
              <w:t xml:space="preserve">The impact of this work </w:t>
            </w:r>
            <w:r w:rsidR="000F188D">
              <w:rPr>
                <w:rFonts w:eastAsia="SimSun"/>
                <w:sz w:val="18"/>
                <w:lang w:eastAsia="zh-CN"/>
              </w:rPr>
              <w:t xml:space="preserve">on the teacher </w:t>
            </w:r>
            <w:r w:rsidR="000F188D" w:rsidRPr="000F188D">
              <w:rPr>
                <w:rFonts w:eastAsia="SimSun"/>
                <w:sz w:val="18"/>
                <w:lang w:eastAsia="zh-CN"/>
              </w:rPr>
              <w:t xml:space="preserve">will be measured through a school-developed technology continuum based on the ISTE-T standards, specifically the communication and collaboration category. Teachers mark themselves on a continuum (Advanced, Proficient, Developing, </w:t>
            </w:r>
            <w:proofErr w:type="gramStart"/>
            <w:r w:rsidR="000F188D" w:rsidRPr="000F188D">
              <w:rPr>
                <w:rFonts w:eastAsia="SimSun"/>
                <w:sz w:val="18"/>
                <w:lang w:eastAsia="zh-CN"/>
              </w:rPr>
              <w:t>Beginning</w:t>
            </w:r>
            <w:proofErr w:type="gramEnd"/>
            <w:r w:rsidR="000F188D" w:rsidRPr="000F188D">
              <w:rPr>
                <w:rFonts w:eastAsia="SimSun"/>
                <w:sz w:val="18"/>
                <w:lang w:eastAsia="zh-CN"/>
              </w:rPr>
              <w:t xml:space="preserve">) at the beginning, middle, and end of the school year. I hope to see a growth of 1 category or more for </w:t>
            </w:r>
            <w:r w:rsidR="000F188D">
              <w:rPr>
                <w:rFonts w:eastAsia="SimSun"/>
                <w:sz w:val="18"/>
                <w:lang w:eastAsia="zh-CN"/>
              </w:rPr>
              <w:t>this teacher in the Communication &amp; Collaboration category.</w:t>
            </w:r>
            <w:bookmarkStart w:id="0" w:name="_GoBack"/>
            <w:bookmarkEnd w:id="0"/>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F7923"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F7923"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F7923"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F7923"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F7923"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F7923"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F7923"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F7923"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0F188D"/>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03F48"/>
    <w:rsid w:val="005614D1"/>
    <w:rsid w:val="005A44B0"/>
    <w:rsid w:val="005C112C"/>
    <w:rsid w:val="005D7F3E"/>
    <w:rsid w:val="005F41F6"/>
    <w:rsid w:val="006318C8"/>
    <w:rsid w:val="00635DC1"/>
    <w:rsid w:val="00676EB9"/>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73544"/>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C34190"/>
    <w:rsid w:val="00C37C53"/>
    <w:rsid w:val="00C64054"/>
    <w:rsid w:val="00C744C3"/>
    <w:rsid w:val="00CA56C5"/>
    <w:rsid w:val="00CB1F5E"/>
    <w:rsid w:val="00CC5442"/>
    <w:rsid w:val="00CD2660"/>
    <w:rsid w:val="00CF0C47"/>
    <w:rsid w:val="00D31C2A"/>
    <w:rsid w:val="00D942CA"/>
    <w:rsid w:val="00DE0903"/>
    <w:rsid w:val="00DE1726"/>
    <w:rsid w:val="00DF5ADD"/>
    <w:rsid w:val="00E0191B"/>
    <w:rsid w:val="00E25616"/>
    <w:rsid w:val="00E46952"/>
    <w:rsid w:val="00E6669F"/>
    <w:rsid w:val="00E66FA5"/>
    <w:rsid w:val="00E75E6B"/>
    <w:rsid w:val="00EA32FF"/>
    <w:rsid w:val="00ED665B"/>
    <w:rsid w:val="00EF3415"/>
    <w:rsid w:val="00EF35EB"/>
    <w:rsid w:val="00EF7923"/>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Christopher D. Rogers</cp:lastModifiedBy>
  <cp:revision>2</cp:revision>
  <cp:lastPrinted>2011-08-08T20:50:00Z</cp:lastPrinted>
  <dcterms:created xsi:type="dcterms:W3CDTF">2014-12-02T03:06:00Z</dcterms:created>
  <dcterms:modified xsi:type="dcterms:W3CDTF">2014-12-02T03:06:00Z</dcterms:modified>
</cp:coreProperties>
</file>